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Identificando el género en las frases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Identifying gender in sentences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  <w:sz w:val="48"/>
          <w:szCs w:val="48"/>
          <w:u w:val="no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El pájaro está en la cocina.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bird is in the kitchen.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  <w:sz w:val="48"/>
          <w:szCs w:val="48"/>
          <w:u w:val="no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¿A dónde se fue el papá de Estefi?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Where did Estefi’s father 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 3. El café se enfrió.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coffee got cold. 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sz w:val="48"/>
          <w:szCs w:val="48"/>
          <w:rtl w:val="0"/>
        </w:rPr>
        <w:t xml:space="preserve">4. ¿En donde se encuentra la iglesia?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Where do you find the church?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 5. ¿Quien es la tía de Lola?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Who is Lola’s aunt?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 6. Me quiero comer las papas fritas.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I want to eat the french fries.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   7. Mi maestra es la más bellas de todas. 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My teacher is the most beautiful of all.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 8. ¿Quieres el jugo de china, o de    manzana?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Do you want orange juice or apple juice?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 9. La foto está en el cuadro.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photo is in the frame.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10. El bebé lloró toda la noche.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baby cried all night.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11. Las nubes estaban negras.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clouds were black.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12. La computadora se puso caliente.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computer has gotten hot.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13. El vestido de la mujer es color café.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 The woman’s dress is brown.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14. La joven está enferma.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young girl is sick.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15. ¿Fuiste a la playa este fin de semana?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Did you go to the beach this weekend?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16. Hoy, me quiero comer la pizza de ayer.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Today, I want to eat yesterday’s pizza.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17. ¿Tienes la taza de café contigo?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Do you have the cup of coffee with you?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18. ¿Hiciste la tarea de matematicas?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Did you do the math homework?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19. Los niños me dan dolor de cabeza.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kids give me a headache.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20. ¿Cuánto cuesta la pulsera de oro?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-How much is the gold bracelet?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-How much does the gold bracelet cost?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21. Este sabado voy a la fiesta de mi prima.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This saturday, I’m going to my cousin’s party.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22. El doctor me dio medicina.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doctor gave me medicine.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23. Me duelen los dientes.  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-My teeth are hurting.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-My teeth hurt.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24. Hoy vamos a la misa de la escuela.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Today, we are going to the school’s mass.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25. Tengo que estudiar para el examen de espanol.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I have to study for the Spanish exam.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************ Color Gender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26. El color de mi camis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a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(fem)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es roj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a</w:t>
      </w:r>
      <w:r w:rsidDel="00000000" w:rsidR="00000000" w:rsidRPr="00000000">
        <w:rPr>
          <w:b w:val="1"/>
          <w:sz w:val="48"/>
          <w:szCs w:val="4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-My shirt is red.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-The color of my shirt is red.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48"/>
          <w:szCs w:val="48"/>
          <w:rtl w:val="0"/>
        </w:rPr>
        <w:t xml:space="preserve">  27.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El</w:t>
      </w:r>
      <w:r w:rsidDel="00000000" w:rsidR="00000000" w:rsidRPr="00000000">
        <w:rPr>
          <w:b w:val="1"/>
          <w:sz w:val="48"/>
          <w:szCs w:val="48"/>
          <w:rtl w:val="0"/>
        </w:rPr>
        <w:t xml:space="preserve"> tech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o</w:t>
      </w:r>
      <w:r w:rsidDel="00000000" w:rsidR="00000000" w:rsidRPr="00000000">
        <w:rPr>
          <w:b w:val="1"/>
          <w:sz w:val="48"/>
          <w:szCs w:val="48"/>
          <w:rtl w:val="0"/>
        </w:rPr>
        <w:t xml:space="preserve"> es roj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o</w:t>
      </w:r>
      <w:r w:rsidDel="00000000" w:rsidR="00000000" w:rsidRPr="00000000">
        <w:rPr>
          <w:b w:val="1"/>
          <w:sz w:val="48"/>
          <w:szCs w:val="48"/>
          <w:rtl w:val="0"/>
        </w:rPr>
        <w:t xml:space="preserve">.  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The ceiling is red.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(the gender of the object will change the gender of the color as well,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when it ends in a vowel.)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